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b w:val="1"/>
          <w:bCs w:val="1"/>
          <w:rtl w:val="0"/>
        </w:rPr>
        <w:t xml:space="preserve">SUMMARY MODEL (For Team Training)</w:t>
      </w:r>
      <w:r w:rsidDel="00000000" w:rsidR="00000000" w:rsidRPr="00000000">
        <w:rPr>
          <w:rtl w:val="0"/>
        </w:rPr>
      </w:r>
    </w:p>
    <w:tbl>
      <w:tblPr>
        <w:tblStyle w:val="Table1"/>
        <w:tblW w:w="85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36"/>
        <w:gridCol w:w="1263"/>
        <w:gridCol w:w="2130"/>
        <w:gridCol w:w="3081"/>
        <w:tblGridChange w:id="0">
          <w:tblGrid>
            <w:gridCol w:w="2036"/>
            <w:gridCol w:w="1263"/>
            <w:gridCol w:w="2130"/>
            <w:gridCol w:w="3081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Layer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 Type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Account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Single-select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Stage in journey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Prospect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Account Sub-Status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Single-select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Current progress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Site Visit Scheduled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Multi-select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Customer profile type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Buyer – Off-plan, Investor – Flip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Multi-select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Context &amp; behavior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Hot Lead, Price Sensitive</w:t>
            </w:r>
          </w:p>
        </w:tc>
      </w:tr>
    </w:tbl>
    <w:p w:rsidR="00000000" w:rsidDel="00000000" w:rsidP="00000000" w:rsidRDefault="00000000" w:rsidRPr="00000000" w14:paraId="00000016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0" w:lineRule="auto"/>
        <w:jc w:val="center"/>
        <w:rPr>
          <w:sz w:val="40"/>
          <w:szCs w:val="40"/>
          <w:highlight w:val="yellow"/>
        </w:rPr>
      </w:pPr>
      <w:bookmarkStart w:colFirst="0" w:colLast="0" w:name="_heading=h.i6jqmxysip5r" w:id="0"/>
      <w:bookmarkEnd w:id="0"/>
      <w:r w:rsidDel="00000000" w:rsidR="00000000" w:rsidRPr="00000000">
        <w:rPr>
          <w:sz w:val="40"/>
          <w:szCs w:val="40"/>
          <w:highlight w:val="yellow"/>
          <w:rtl w:val="0"/>
        </w:rPr>
        <w:t xml:space="preserve">Optima CRM – Account Structure </w:t>
      </w:r>
    </w:p>
    <w:p w:rsidR="00000000" w:rsidDel="00000000" w:rsidP="00000000" w:rsidRDefault="00000000" w:rsidRPr="00000000" w14:paraId="00000018">
      <w:pPr>
        <w:pStyle w:val="Heading1"/>
        <w:spacing w:before="0" w:lineRule="auto"/>
        <w:jc w:val="center"/>
        <w:rPr>
          <w:sz w:val="30"/>
          <w:szCs w:val="30"/>
          <w:highlight w:val="yellow"/>
        </w:rPr>
      </w:pPr>
      <w:bookmarkStart w:colFirst="0" w:colLast="0" w:name="_heading=h.n4m7twxkibo9" w:id="1"/>
      <w:bookmarkEnd w:id="1"/>
      <w:r w:rsidDel="00000000" w:rsidR="00000000" w:rsidRPr="00000000">
        <w:rPr>
          <w:sz w:val="40"/>
          <w:szCs w:val="40"/>
          <w:highlight w:val="yellow"/>
          <w:rtl w:val="0"/>
        </w:rPr>
        <w:t xml:space="preserve">Combines sales process &amp; Property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1. Account Status (Pipeline Stages)</w:t>
      </w:r>
    </w:p>
    <w:tbl>
      <w:tblPr>
        <w:tblStyle w:val="Table2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Account Status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Meaning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Lead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New inquiry, initial engagement stage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Qualified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Requirement &amp; seriousness confirmed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Prospect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Property search, viewings, negotiations happening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Client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Deal closing, transaction in progress or completed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Inactive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Paused, lost, or no current activity</w:t>
            </w:r>
          </w:p>
        </w:tc>
      </w:tr>
    </w:tbl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2. Account Sub-Status (Progress Status)</w:t>
      </w:r>
    </w:p>
    <w:p w:rsidR="00000000" w:rsidDel="00000000" w:rsidP="00000000" w:rsidRDefault="00000000" w:rsidRPr="00000000" w14:paraId="00000027">
      <w:pPr>
        <w:pStyle w:val="Heading3"/>
        <w:rPr/>
      </w:pPr>
      <w:r w:rsidDel="00000000" w:rsidR="00000000" w:rsidRPr="00000000">
        <w:rPr>
          <w:rtl w:val="0"/>
        </w:rPr>
        <w:t xml:space="preserve">Lead Stage</w:t>
      </w:r>
    </w:p>
    <w:tbl>
      <w:tblPr>
        <w:tblStyle w:val="Table3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Sub-Status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Meaning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Not Contacted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Fresh enquiry, no action taken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Contact Attempted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Called/Messaged, awaiting response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Contact Established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First conversation happened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Not Reachable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Multiple attempts, no reply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Invalid Lead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Wrong contact / irrelevant lead</w:t>
            </w:r>
          </w:p>
        </w:tc>
      </w:tr>
    </w:tbl>
    <w:p w:rsidR="00000000" w:rsidDel="00000000" w:rsidP="00000000" w:rsidRDefault="00000000" w:rsidRPr="00000000" w14:paraId="00000034">
      <w:pPr>
        <w:pStyle w:val="Heading3"/>
        <w:rPr/>
      </w:pPr>
      <w:r w:rsidDel="00000000" w:rsidR="00000000" w:rsidRPr="00000000">
        <w:rPr>
          <w:rtl w:val="0"/>
        </w:rPr>
        <w:t xml:space="preserve">Qualified Stage</w:t>
      </w:r>
    </w:p>
    <w:tbl>
      <w:tblPr>
        <w:tblStyle w:val="Table4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Sub-Status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Meaning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Requirement Confirmed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Budget + Area + Type identified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Verified Interest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Client is serious &amp; responsive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Budget Mismatch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Requirement exists but affordability issue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On Client Decision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Client needs time to think / discuss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Documents Requested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ID / Cheques / Proofs requested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Needs Follow-Up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Follow-up scheduled</w:t>
            </w:r>
          </w:p>
        </w:tc>
      </w:tr>
    </w:tbl>
    <w:p w:rsidR="00000000" w:rsidDel="00000000" w:rsidP="00000000" w:rsidRDefault="00000000" w:rsidRPr="00000000" w14:paraId="00000043">
      <w:pPr>
        <w:pStyle w:val="Heading3"/>
        <w:rPr/>
      </w:pPr>
      <w:r w:rsidDel="00000000" w:rsidR="00000000" w:rsidRPr="00000000">
        <w:rPr>
          <w:rtl w:val="0"/>
        </w:rPr>
        <w:t xml:space="preserve">Prospect Stage</w:t>
      </w:r>
    </w:p>
    <w:tbl>
      <w:tblPr>
        <w:tblStyle w:val="Table5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Sub-Status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Meaning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Properties Shared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Listings/property options sent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Site Visit Scheduled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Viewing booked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Site Visit Completed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Viewing done; waiting on decision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Options Under Review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Client comparing multiple units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Negotiation Expected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Client ready to discuss price/offer</w:t>
            </w:r>
          </w:p>
        </w:tc>
      </w:tr>
    </w:tbl>
    <w:p w:rsidR="00000000" w:rsidDel="00000000" w:rsidP="00000000" w:rsidRDefault="00000000" w:rsidRPr="00000000" w14:paraId="00000050">
      <w:pPr>
        <w:pStyle w:val="Heading3"/>
        <w:rPr/>
      </w:pPr>
      <w:r w:rsidDel="00000000" w:rsidR="00000000" w:rsidRPr="00000000">
        <w:rPr>
          <w:rtl w:val="0"/>
        </w:rPr>
        <w:t xml:space="preserve">Client Stage</w:t>
      </w:r>
    </w:p>
    <w:tbl>
      <w:tblPr>
        <w:tblStyle w:val="Table6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Sub-Status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Meaning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Offer Submitted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Client placed an offer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Offer Accepted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Seller/Developer agreed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Paperwork In Progress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MOU / SPA / NOC / Payment handling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Transfer Scheduled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Transfer appointment confirmed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Deal Closed ✅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Transaction completed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After-Sales Support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Post-deal relationship follow-up</w:t>
            </w:r>
          </w:p>
        </w:tc>
      </w:tr>
    </w:tbl>
    <w:p w:rsidR="00000000" w:rsidDel="00000000" w:rsidP="00000000" w:rsidRDefault="00000000" w:rsidRPr="00000000" w14:paraId="0000005F">
      <w:pPr>
        <w:pStyle w:val="Heading3"/>
        <w:rPr/>
      </w:pPr>
      <w:r w:rsidDel="00000000" w:rsidR="00000000" w:rsidRPr="00000000">
        <w:rPr>
          <w:rtl w:val="0"/>
        </w:rPr>
        <w:t xml:space="preserve">Inactive Stage</w:t>
      </w:r>
    </w:p>
    <w:tbl>
      <w:tblPr>
        <w:tblStyle w:val="Table7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Sub-Status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Meaning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Future Prospect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Future Prospect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Low Engagement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Client stopped responding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On Hold by Client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Intentionally paused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Waiting for Price Drop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Watching market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Lost to Competitor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Closed somewhere else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Not Interested Anymore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Opportunity closed without deal</w:t>
            </w:r>
          </w:p>
        </w:tc>
      </w:tr>
    </w:tbl>
    <w:p w:rsidR="00000000" w:rsidDel="00000000" w:rsidP="00000000" w:rsidRDefault="00000000" w:rsidRPr="00000000" w14:paraId="0000006E">
      <w:pPr>
        <w:pStyle w:val="Heading2"/>
        <w:rPr/>
      </w:pPr>
      <w:r w:rsidDel="00000000" w:rsidR="00000000" w:rsidRPr="00000000">
        <w:rPr>
          <w:rtl w:val="0"/>
        </w:rPr>
        <w:t xml:space="preserve">3. Tags (Context / Behavioral Indicators)</w:t>
      </w:r>
    </w:p>
    <w:tbl>
      <w:tblPr>
        <w:tblStyle w:val="Table8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Tag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Meaning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Hot Lead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High urgency / responsive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Warm Lead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Moderate interest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Cold Lead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Low responsiveness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Investor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Investment-driven inquiry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End-User (Own Stay)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Buying for self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Urgent Requirement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Needs property quickly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Ready Buyer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Funds ready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Needs Financial Assistance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bookmarkStart w:colFirst="0" w:colLast="0" w:name="_heading=h.dvvlwsg534wu" w:id="2"/>
            <w:bookmarkEnd w:id="2"/>
            <w:r w:rsidDel="00000000" w:rsidR="00000000" w:rsidRPr="00000000">
              <w:rPr>
                <w:rtl w:val="0"/>
              </w:rPr>
              <w:t xml:space="preserve">Mortgage required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Price Sensitive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Very price-conscious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Repeat Customer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Known returning customer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Co-Broker Lead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Received via broker network</w:t>
            </w:r>
          </w:p>
        </w:tc>
      </w:tr>
    </w:tbl>
    <w:p w:rsidR="00000000" w:rsidDel="00000000" w:rsidP="00000000" w:rsidRDefault="00000000" w:rsidRPr="00000000" w14:paraId="00000087">
      <w:pPr>
        <w:pStyle w:val="Heading2"/>
        <w:rPr/>
      </w:pPr>
      <w:r w:rsidDel="00000000" w:rsidR="00000000" w:rsidRPr="00000000">
        <w:rPr>
          <w:rtl w:val="0"/>
        </w:rPr>
        <w:t xml:space="preserve">4. Classification (Customer Type / Profile)</w:t>
      </w:r>
    </w:p>
    <w:tbl>
      <w:tblPr>
        <w:tblStyle w:val="Table9"/>
        <w:tblW w:w="8640.0" w:type="dxa"/>
        <w:jc w:val="left"/>
        <w:tblInd w:w="-115.0" w:type="dxa"/>
        <w:tblLayout w:type="fixed"/>
        <w:tblLook w:val="04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Classification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Buyer – Primary Market (Off-plan)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Buyer – Secondary Market (Ready Units)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Buyer – Residential Property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Buyer – Commercial Property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Buyer – Multiple Properties / Portfolio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Seller – Individual Property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Seller – Multiple Properties / Portfolio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Landlord – Rental (Long-term)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Landlord – Rental (Short-term)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Tenant – Long-term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Tenant – Short-term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Investor – Buy to Hold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Investor – Buy to Flip (Re-sell)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Corporate / Company Buyer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Corporate / Company Seller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Co-Broker / Mediator Inquiry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New Project / Launch Inquiry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Property Management / Maintenance Inquiry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1"/>
        <w:keepNext w:val="0"/>
        <w:keepLines w:val="0"/>
        <w:spacing w:after="120" w:lineRule="auto"/>
        <w:jc w:val="center"/>
        <w:rPr>
          <w:rFonts w:ascii="Cambria" w:cs="Cambria" w:eastAsia="Cambria" w:hAnsi="Cambria"/>
          <w:color w:val="000000"/>
          <w:sz w:val="46"/>
          <w:szCs w:val="46"/>
          <w:highlight w:val="yellow"/>
        </w:rPr>
      </w:pPr>
      <w:bookmarkStart w:colFirst="0" w:colLast="0" w:name="_heading=h.czjlm8ipveb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1"/>
        <w:keepNext w:val="0"/>
        <w:keepLines w:val="0"/>
        <w:spacing w:after="120" w:lineRule="auto"/>
        <w:jc w:val="center"/>
        <w:rPr>
          <w:rFonts w:ascii="Cambria" w:cs="Cambria" w:eastAsia="Cambria" w:hAnsi="Cambria"/>
          <w:color w:val="000000"/>
          <w:sz w:val="46"/>
          <w:szCs w:val="46"/>
          <w:highlight w:val="yellow"/>
        </w:rPr>
      </w:pPr>
      <w:bookmarkStart w:colFirst="0" w:colLast="0" w:name="_heading=h.2aa4ohmmhsn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keepNext w:val="0"/>
        <w:keepLines w:val="0"/>
        <w:spacing w:after="120" w:lineRule="auto"/>
        <w:jc w:val="center"/>
        <w:rPr>
          <w:rFonts w:ascii="Cambria" w:cs="Cambria" w:eastAsia="Cambria" w:hAnsi="Cambria"/>
          <w:color w:val="000000"/>
          <w:sz w:val="46"/>
          <w:szCs w:val="46"/>
          <w:highlight w:val="yellow"/>
        </w:rPr>
      </w:pPr>
      <w:bookmarkStart w:colFirst="0" w:colLast="0" w:name="_heading=h.2huufjjxpu1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1"/>
        <w:keepNext w:val="0"/>
        <w:keepLines w:val="0"/>
        <w:spacing w:after="120" w:lineRule="auto"/>
        <w:jc w:val="center"/>
        <w:rPr>
          <w:rFonts w:ascii="Cambria" w:cs="Cambria" w:eastAsia="Cambria" w:hAnsi="Cambria"/>
          <w:color w:val="000000"/>
          <w:sz w:val="46"/>
          <w:szCs w:val="46"/>
          <w:highlight w:val="yellow"/>
        </w:rPr>
      </w:pPr>
      <w:bookmarkStart w:colFirst="0" w:colLast="0" w:name="_heading=h.2wg7e8y2i2i5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1"/>
        <w:keepNext w:val="0"/>
        <w:keepLines w:val="0"/>
        <w:spacing w:after="120" w:lineRule="auto"/>
        <w:jc w:val="center"/>
        <w:rPr>
          <w:rFonts w:ascii="Cambria" w:cs="Cambria" w:eastAsia="Cambria" w:hAnsi="Cambria"/>
          <w:color w:val="000000"/>
          <w:sz w:val="46"/>
          <w:szCs w:val="46"/>
          <w:highlight w:val="yellow"/>
        </w:rPr>
      </w:pPr>
      <w:bookmarkStart w:colFirst="0" w:colLast="0" w:name="_heading=h.f88xto28q7dd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1"/>
        <w:keepNext w:val="0"/>
        <w:keepLines w:val="0"/>
        <w:spacing w:after="120" w:lineRule="auto"/>
        <w:jc w:val="center"/>
        <w:rPr>
          <w:rFonts w:ascii="Cambria" w:cs="Cambria" w:eastAsia="Cambria" w:hAnsi="Cambria"/>
          <w:color w:val="000000"/>
          <w:sz w:val="46"/>
          <w:szCs w:val="46"/>
          <w:highlight w:val="yellow"/>
        </w:rPr>
      </w:pPr>
      <w:bookmarkStart w:colFirst="0" w:colLast="0" w:name="_heading=h.ncr6ak80llxs" w:id="8"/>
      <w:bookmarkEnd w:id="8"/>
      <w:r w:rsidDel="00000000" w:rsidR="00000000" w:rsidRPr="00000000">
        <w:rPr>
          <w:rFonts w:ascii="Cambria" w:cs="Cambria" w:eastAsia="Cambria" w:hAnsi="Cambria"/>
          <w:color w:val="000000"/>
          <w:sz w:val="46"/>
          <w:szCs w:val="46"/>
          <w:highlight w:val="yellow"/>
          <w:rtl w:val="0"/>
        </w:rPr>
        <w:t xml:space="preserve">Optima CRM – Account Structure (Optima Ventures UAE)</w:t>
      </w:r>
    </w:p>
    <w:p w:rsidR="00000000" w:rsidDel="00000000" w:rsidP="00000000" w:rsidRDefault="00000000" w:rsidRPr="00000000" w14:paraId="000000A3">
      <w:pPr>
        <w:spacing w:after="240" w:before="240" w:lineRule="auto"/>
        <w:jc w:val="center"/>
        <w:rPr>
          <w:b w:val="1"/>
          <w:bCs w:val="1"/>
          <w:sz w:val="46"/>
          <w:szCs w:val="46"/>
          <w:highlight w:val="yellow"/>
        </w:rPr>
      </w:pPr>
      <w:r w:rsidDel="00000000" w:rsidR="00000000" w:rsidRPr="00000000">
        <w:rPr>
          <w:b w:val="1"/>
          <w:bCs w:val="1"/>
          <w:sz w:val="46"/>
          <w:szCs w:val="46"/>
          <w:highlight w:val="yellow"/>
          <w:rtl w:val="0"/>
        </w:rPr>
        <w:t xml:space="preserve">Sales Process for B2B CRM Sales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3ijh5pv7bdz3" w:id="9"/>
      <w:bookmarkEnd w:id="9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1. Account Status (Pipeline Stages)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(Fixed and cannot be changed)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4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90"/>
        <w:gridCol w:w="6695"/>
        <w:tblGridChange w:id="0">
          <w:tblGrid>
            <w:gridCol w:w="1790"/>
            <w:gridCol w:w="66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Account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New agency inquiry received, initial contact pending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Qualified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Need is verified; agency has budget &amp; interest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Prospect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Detailed demo, product deep-dive, and negotiation steps happening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Signed-up, onboarding in progress, or activated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Inactive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Lost, paused, not responding, or not relevant anymore</w:t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tivgj3f4uwmh" w:id="10"/>
      <w:bookmarkEnd w:id="10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2. Account Sub-Status (Progress Status)</w:t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  <w:highlight w:val="yellow"/>
        </w:rPr>
      </w:pPr>
      <w:bookmarkStart w:colFirst="0" w:colLast="0" w:name="_heading=h.e4z2g65owcuh" w:id="11"/>
      <w:bookmarkEnd w:id="11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highlight w:val="yellow"/>
          <w:rtl w:val="0"/>
        </w:rPr>
        <w:t xml:space="preserve">Lead Stage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4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gridCol w:w="5490"/>
        <w:tblGridChange w:id="0">
          <w:tblGrid>
            <w:gridCol w:w="3975"/>
            <w:gridCol w:w="54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Sub-Status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 Contacted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Fresh agency inquiry, no outreach yet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Intro Message 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First WhatsApp/email message sent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Attempted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Call/WhatsApp attempts made, awaiting reply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Established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First conversation happened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 Reachable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Multiple follow-ups, no response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Invalid 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Not a real estate business / fake / irrelevant</w:t>
            </w:r>
          </w:p>
        </w:tc>
      </w:tr>
    </w:tbl>
    <w:p w:rsidR="00000000" w:rsidDel="00000000" w:rsidP="00000000" w:rsidRDefault="00000000" w:rsidRPr="00000000" w14:paraId="000000C6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Qualified Stage</w:t>
      </w:r>
    </w:p>
    <w:p w:rsidR="00000000" w:rsidDel="00000000" w:rsidP="00000000" w:rsidRDefault="00000000" w:rsidRPr="00000000" w14:paraId="000000CA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55"/>
        <w:gridCol w:w="6405"/>
        <w:tblGridChange w:id="0">
          <w:tblGrid>
            <w:gridCol w:w="3555"/>
            <w:gridCol w:w="64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Sub-Status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Meaning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Requirement Confirmed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Agency type + size + needs identified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Serious Lead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Clear interest in CRM, actively responding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Needs Analysis Completed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Pain points identified (Leads, Listings, PM, Marketing, Reports)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Budget Mismatch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Interested but pricing is an issue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Timeline Not Immediate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Decision planned in future (e.g., 2–3 months)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Documents Requested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Trade license shared / details collected for offer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Needs Internal Approval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Client waiting for owner/management approval</w:t>
            </w:r>
          </w:p>
        </w:tc>
      </w:tr>
    </w:tbl>
    <w:p w:rsidR="00000000" w:rsidDel="00000000" w:rsidP="00000000" w:rsidRDefault="00000000" w:rsidRPr="00000000" w14:paraId="000000DB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Prospect Stage</w:t>
      </w:r>
    </w:p>
    <w:p w:rsidR="00000000" w:rsidDel="00000000" w:rsidP="00000000" w:rsidRDefault="00000000" w:rsidRPr="00000000" w14:paraId="000000DC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85"/>
        <w:gridCol w:w="6300"/>
        <w:tblGridChange w:id="0">
          <w:tblGrid>
            <w:gridCol w:w="3285"/>
            <w:gridCol w:w="63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Sub-Status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Meaning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Demo Scheduled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Demo appointment booked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Demo Completed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Online demo delivered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Trial/Access Requested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Client asking for sandbox or POC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Proposal Sent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Commercial offer shared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Proposal Under Review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Prospect internally reviewing pricing/features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Negotiation Ongoing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Price/terms/features discussion happening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Final Decision Pending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Prospect has all information; awaiting final yes/no</w:t>
            </w:r>
          </w:p>
        </w:tc>
      </w:tr>
    </w:tbl>
    <w:p w:rsidR="00000000" w:rsidDel="00000000" w:rsidP="00000000" w:rsidRDefault="00000000" w:rsidRPr="00000000" w14:paraId="000000ED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Client Stage</w:t>
      </w:r>
    </w:p>
    <w:p w:rsidR="00000000" w:rsidDel="00000000" w:rsidP="00000000" w:rsidRDefault="00000000" w:rsidRPr="00000000" w14:paraId="000000EE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25"/>
        <w:gridCol w:w="5655"/>
        <w:tblGridChange w:id="0">
          <w:tblGrid>
            <w:gridCol w:w="3825"/>
            <w:gridCol w:w="56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Sub-Status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Meaning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Offer Accepted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Client approved pricing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Agreement Shared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Contract/SLA sent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Agreement Signed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Contract completed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Onboarding Scheduled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Kickoff meeting scheduled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Onboarding In Progress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Data migration + setup ongoing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Live Account Activated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Client is fully live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Support &amp; Success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Post-live support and relationship stage</w:t>
            </w:r>
          </w:p>
        </w:tc>
      </w:tr>
    </w:tbl>
    <w:p w:rsidR="00000000" w:rsidDel="00000000" w:rsidP="00000000" w:rsidRDefault="00000000" w:rsidRPr="00000000" w14:paraId="000000FF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Inactive Stage</w:t>
      </w:r>
    </w:p>
    <w:p w:rsidR="00000000" w:rsidDel="00000000" w:rsidP="00000000" w:rsidRDefault="00000000" w:rsidRPr="00000000" w14:paraId="00000100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1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05"/>
        <w:gridCol w:w="5175"/>
        <w:tblGridChange w:id="0">
          <w:tblGrid>
            <w:gridCol w:w="4005"/>
            <w:gridCol w:w="51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Sub-Status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Meaning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Low Engagement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Client stopped responding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On Hold by Client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Paused due to internal reasons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Budget Constraint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Cannot afford at the moment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Not Interested Anymore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Lead closed without purchase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Lost to Competitor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Chose another CRM provider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Future Prospect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Possible future buyer; revisit later</w:t>
            </w:r>
          </w:p>
        </w:tc>
      </w:tr>
    </w:tbl>
    <w:p w:rsidR="00000000" w:rsidDel="00000000" w:rsidP="00000000" w:rsidRDefault="00000000" w:rsidRPr="00000000" w14:paraId="0000010F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  <w:highlight w:val="yellow"/>
        </w:rPr>
      </w:pPr>
      <w:bookmarkStart w:colFirst="0" w:colLast="0" w:name="_heading=h.7qg8i4isupa" w:id="12"/>
      <w:bookmarkEnd w:id="12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highlight w:val="yellow"/>
          <w:rtl w:val="0"/>
        </w:rPr>
        <w:t xml:space="preserve">3. Tags (Context / Behavioral Indicators)</w:t>
      </w:r>
    </w:p>
    <w:p w:rsidR="00000000" w:rsidDel="00000000" w:rsidP="00000000" w:rsidRDefault="00000000" w:rsidRPr="00000000" w14:paraId="00000110">
      <w:pPr>
        <w:spacing w:after="240" w:before="240" w:lineRule="auto"/>
        <w:rPr>
          <w:sz w:val="26"/>
          <w:szCs w:val="26"/>
          <w:highlight w:val="yellow"/>
        </w:rPr>
      </w:pPr>
      <w:r w:rsidDel="00000000" w:rsidR="00000000" w:rsidRPr="00000000">
        <w:rPr>
          <w:sz w:val="26"/>
          <w:szCs w:val="26"/>
          <w:highlight w:val="yellow"/>
          <w:rtl w:val="0"/>
        </w:rPr>
        <w:t xml:space="preserve">Tags help classify quick insights about a company or lead type.</w:t>
      </w:r>
    </w:p>
    <w:p w:rsidR="00000000" w:rsidDel="00000000" w:rsidP="00000000" w:rsidRDefault="00000000" w:rsidRPr="00000000" w14:paraId="00000111">
      <w:pPr>
        <w:rPr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7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90"/>
        <w:gridCol w:w="5460"/>
        <w:tblGridChange w:id="0">
          <w:tblGrid>
            <w:gridCol w:w="4290"/>
            <w:gridCol w:w="54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Meaning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Hot Lead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Immediate interest, highly responsive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Warm Lead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Good interest but slower responses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Cold Lead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Minimal responses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Startup Agency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New real estate company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Established Agency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Large or long-running agency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Multi-office Agency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Agency with multiple offices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Tech-Savvy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Interested in automations, integrations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Price Sensitive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Focused heavily on cost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Decision by Owner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Owner-led final approval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Needs Customization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Requests specific features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Needs Website/App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Opportunity for VAS up-sell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Marketing Heavy Agency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Strong digital team (ads, landing pages)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Urgent Requirement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Needs CRM within 1–2 weeks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CRM Competitor Lead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Lead from competitor switch</w:t>
            </w:r>
          </w:p>
          <w:p w:rsidR="00000000" w:rsidDel="00000000" w:rsidP="00000000" w:rsidRDefault="00000000" w:rsidRPr="00000000" w14:paraId="0000013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  <w:highlight w:val="yellow"/>
        </w:rPr>
      </w:pPr>
      <w:bookmarkStart w:colFirst="0" w:colLast="0" w:name="_heading=h.awd7bd2ddu59" w:id="13"/>
      <w:bookmarkEnd w:id="13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highlight w:val="yellow"/>
          <w:rtl w:val="0"/>
        </w:rPr>
        <w:t xml:space="preserve">4. Classification (Customer Type / Profile)</w:t>
      </w:r>
    </w:p>
    <w:p w:rsidR="00000000" w:rsidDel="00000000" w:rsidP="00000000" w:rsidRDefault="00000000" w:rsidRPr="00000000" w14:paraId="00000132">
      <w:pPr>
        <w:spacing w:after="240" w:before="240" w:lineRule="auto"/>
        <w:rPr>
          <w:sz w:val="26"/>
          <w:szCs w:val="26"/>
          <w:highlight w:val="yellow"/>
        </w:rPr>
      </w:pPr>
      <w:r w:rsidDel="00000000" w:rsidR="00000000" w:rsidRPr="00000000">
        <w:rPr>
          <w:sz w:val="26"/>
          <w:szCs w:val="26"/>
          <w:highlight w:val="yellow"/>
          <w:rtl w:val="0"/>
        </w:rPr>
        <w:t xml:space="preserve">These classify the </w:t>
      </w: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type of real estate business</w:t>
      </w:r>
      <w:r w:rsidDel="00000000" w:rsidR="00000000" w:rsidRPr="00000000">
        <w:rPr>
          <w:sz w:val="26"/>
          <w:szCs w:val="26"/>
          <w:highlight w:val="yellow"/>
          <w:rtl w:val="0"/>
        </w:rPr>
        <w:t xml:space="preserve"> or </w:t>
      </w: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CRM usage profile</w:t>
      </w:r>
      <w:r w:rsidDel="00000000" w:rsidR="00000000" w:rsidRPr="00000000">
        <w:rPr>
          <w:sz w:val="26"/>
          <w:szCs w:val="26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13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Real Estate – Sales Focused</w:t>
      </w:r>
    </w:p>
    <w:p w:rsidR="00000000" w:rsidDel="00000000" w:rsidP="00000000" w:rsidRDefault="00000000" w:rsidRPr="00000000" w14:paraId="000001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Real Estate – Rentals Focused</w:t>
      </w:r>
    </w:p>
    <w:p w:rsidR="00000000" w:rsidDel="00000000" w:rsidP="00000000" w:rsidRDefault="00000000" w:rsidRPr="00000000" w14:paraId="000001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Real Estate – Mixed (Sales + Rentals)</w:t>
      </w:r>
    </w:p>
    <w:p w:rsidR="00000000" w:rsidDel="00000000" w:rsidP="00000000" w:rsidRDefault="00000000" w:rsidRPr="00000000" w14:paraId="000001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Property Management Company</w:t>
      </w:r>
    </w:p>
    <w:p w:rsidR="00000000" w:rsidDel="00000000" w:rsidP="00000000" w:rsidRDefault="00000000" w:rsidRPr="00000000" w14:paraId="000001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Developer (Off-plan)</w:t>
      </w:r>
    </w:p>
    <w:p w:rsidR="00000000" w:rsidDel="00000000" w:rsidP="00000000" w:rsidRDefault="00000000" w:rsidRPr="00000000" w14:paraId="000001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Holiday Homes Company</w:t>
      </w:r>
    </w:p>
    <w:p w:rsidR="00000000" w:rsidDel="00000000" w:rsidP="00000000" w:rsidRDefault="00000000" w:rsidRPr="00000000" w14:paraId="000001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Brokerage / Co-brokerage Agency</w:t>
      </w:r>
    </w:p>
    <w:p w:rsidR="00000000" w:rsidDel="00000000" w:rsidP="00000000" w:rsidRDefault="00000000" w:rsidRPr="00000000" w14:paraId="000001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Real Estate Marketing Agency</w:t>
      </w:r>
    </w:p>
    <w:p w:rsidR="00000000" w:rsidDel="00000000" w:rsidP="00000000" w:rsidRDefault="00000000" w:rsidRPr="00000000" w14:paraId="000001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Full CRM (Lead + Listings + Deals)</w:t>
      </w:r>
    </w:p>
    <w:p w:rsidR="00000000" w:rsidDel="00000000" w:rsidP="00000000" w:rsidRDefault="00000000" w:rsidRPr="00000000" w14:paraId="000001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Off-Plan Inventory Management</w:t>
      </w:r>
    </w:p>
    <w:p w:rsidR="00000000" w:rsidDel="00000000" w:rsidP="00000000" w:rsidRDefault="00000000" w:rsidRPr="00000000" w14:paraId="000001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(1–5 Agents)</w:t>
      </w:r>
    </w:p>
    <w:p w:rsidR="00000000" w:rsidDel="00000000" w:rsidP="00000000" w:rsidRDefault="00000000" w:rsidRPr="00000000" w14:paraId="000001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(6–10 Agents)</w:t>
      </w:r>
    </w:p>
    <w:p w:rsidR="00000000" w:rsidDel="00000000" w:rsidP="00000000" w:rsidRDefault="00000000" w:rsidRPr="00000000" w14:paraId="000001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(11–20 Agents)</w:t>
      </w:r>
    </w:p>
    <w:p w:rsidR="00000000" w:rsidDel="00000000" w:rsidP="00000000" w:rsidRDefault="00000000" w:rsidRPr="00000000" w14:paraId="000001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(21–30 Agents)</w:t>
      </w:r>
    </w:p>
    <w:p w:rsidR="00000000" w:rsidDel="00000000" w:rsidP="00000000" w:rsidRDefault="00000000" w:rsidRPr="00000000" w14:paraId="000001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(31–50 Agents)</w:t>
      </w:r>
    </w:p>
    <w:p w:rsidR="00000000" w:rsidDel="00000000" w:rsidP="00000000" w:rsidRDefault="00000000" w:rsidRPr="00000000" w14:paraId="000001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(51 - 100 Agents)</w:t>
      </w:r>
    </w:p>
    <w:p w:rsidR="00000000" w:rsidDel="00000000" w:rsidP="00000000" w:rsidRDefault="00000000" w:rsidRPr="00000000" w14:paraId="0000014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(100+ Agents)</w:t>
      </w:r>
    </w:p>
    <w:p w:rsidR="00000000" w:rsidDel="00000000" w:rsidP="00000000" w:rsidRDefault="00000000" w:rsidRPr="00000000" w14:paraId="00000144">
      <w:pPr>
        <w:rPr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oNst72mCN7bSO8nVB903nB2+sA==">CgMxLjAyDmguaTZqcW14eXNpcDVyMg5oLm40bTd0d3hraWJvOTIOaC5kdnZsd3NnNTM0d3UyDmguY3pqbG04aXB2ZWIwMg1oLjJhYTRvaG1taHNuMg5oLjJodXVmamp4cHUxcTIOaC4yd2c3ZTh5MmkyaTUyDmguZjg4eHRvMjhxN2RkMg5oLm5jcjZhazgwbGx4czIOaC4zaWpoNXB2N2JkejMyDmgudGl2Z2ozZjR1d21oMg5oLmU0ejJnNjVvd2N1aDINaC43cWc4aTRpc3VwYTIOaC5hd2Q3YmQyZGR1NTk4AHIhMVlvMUVPc2FaZndjX1FSbTRRVm1JR1RHN2ZEbUtkUz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